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2F405D"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7E1187" w:rsidRDefault="007E1187" w:rsidP="007E1187">
      <w:pPr>
        <w:pStyle w:val="En-tte"/>
        <w:tabs>
          <w:tab w:val="left" w:pos="708"/>
        </w:tabs>
        <w:ind w:left="284" w:right="618"/>
        <w:jc w:val="both"/>
        <w:rPr>
          <w:bCs/>
          <w:color w:val="000080"/>
          <w:sz w:val="22"/>
          <w:szCs w:val="22"/>
          <w:u w:val="single"/>
        </w:rPr>
      </w:pPr>
      <w:r>
        <w:rPr>
          <w:bCs/>
          <w:color w:val="000080"/>
          <w:sz w:val="22"/>
          <w:szCs w:val="22"/>
          <w:u w:val="single"/>
        </w:rPr>
        <w:t>Pouvoir adjudicateur - Maître d’ouvrage :</w:t>
      </w:r>
    </w:p>
    <w:p w:rsidR="007E1187" w:rsidRDefault="007E1187" w:rsidP="007E1187">
      <w:pPr>
        <w:pStyle w:val="En-tte"/>
        <w:tabs>
          <w:tab w:val="left" w:pos="708"/>
        </w:tabs>
        <w:ind w:left="284" w:right="618"/>
        <w:jc w:val="both"/>
        <w:rPr>
          <w:b/>
          <w:bCs/>
          <w:color w:val="000080"/>
          <w:sz w:val="10"/>
          <w:szCs w:val="10"/>
        </w:rPr>
      </w:pPr>
      <w:r>
        <w:rPr>
          <w:b/>
          <w:bCs/>
          <w:color w:val="000080"/>
          <w:sz w:val="22"/>
          <w:szCs w:val="22"/>
        </w:rPr>
        <w:t>Centre Hospitalier Universitaire de Reims</w:t>
      </w:r>
      <w:r>
        <w:rPr>
          <w:bCs/>
          <w:color w:val="000080"/>
          <w:sz w:val="22"/>
          <w:szCs w:val="22"/>
        </w:rPr>
        <w:t xml:space="preserve"> - 45, rue Cognacq-Jay - 51092 Reims Cedex</w:t>
      </w:r>
    </w:p>
    <w:p w:rsidR="00B30BBB" w:rsidRPr="003A4F1D" w:rsidRDefault="00B30BBB" w:rsidP="004D00AB">
      <w:pPr>
        <w:pStyle w:val="En-tte"/>
        <w:tabs>
          <w:tab w:val="left" w:pos="708"/>
        </w:tabs>
        <w:ind w:left="284"/>
        <w:rPr>
          <w:b/>
          <w:bCs/>
          <w:color w:val="000080"/>
          <w:sz w:val="22"/>
          <w:szCs w:val="22"/>
        </w:rPr>
      </w:pPr>
    </w:p>
    <w:p w:rsidR="007E1187" w:rsidRPr="006C1671" w:rsidRDefault="007E1187" w:rsidP="007E1187">
      <w:pPr>
        <w:pStyle w:val="En-tte"/>
        <w:tabs>
          <w:tab w:val="left" w:pos="708"/>
        </w:tabs>
        <w:ind w:left="284" w:right="618"/>
        <w:jc w:val="both"/>
        <w:rPr>
          <w:bCs/>
          <w:color w:val="000080"/>
          <w:sz w:val="22"/>
          <w:szCs w:val="22"/>
          <w:u w:val="single"/>
        </w:rPr>
      </w:pPr>
      <w:r w:rsidRPr="006C1671">
        <w:rPr>
          <w:bCs/>
          <w:color w:val="000080"/>
          <w:sz w:val="22"/>
          <w:szCs w:val="22"/>
          <w:u w:val="single"/>
        </w:rPr>
        <w:t>Direction acheteuse :</w:t>
      </w:r>
    </w:p>
    <w:p w:rsidR="007E1187" w:rsidRPr="006C1671" w:rsidRDefault="007E1187" w:rsidP="007E1187">
      <w:pPr>
        <w:pStyle w:val="En-tte"/>
        <w:tabs>
          <w:tab w:val="left" w:pos="708"/>
        </w:tabs>
        <w:ind w:left="284" w:right="618"/>
        <w:jc w:val="both"/>
        <w:rPr>
          <w:b/>
          <w:bCs/>
          <w:color w:val="000080"/>
          <w:sz w:val="22"/>
          <w:szCs w:val="22"/>
        </w:rPr>
      </w:pPr>
      <w:r w:rsidRPr="006C1671">
        <w:rPr>
          <w:b/>
          <w:bCs/>
          <w:color w:val="000080"/>
          <w:sz w:val="22"/>
          <w:szCs w:val="22"/>
        </w:rPr>
        <w:t>Direction des Services Techniques</w:t>
      </w:r>
      <w:r w:rsidRPr="00B017D6">
        <w:rPr>
          <w:bCs/>
          <w:color w:val="000080"/>
          <w:sz w:val="22"/>
          <w:szCs w:val="22"/>
        </w:rPr>
        <w:t xml:space="preserve"> - Pôle logistique - Rue Roger Aubry - 51092 Reims Cedex</w:t>
      </w:r>
    </w:p>
    <w:p w:rsidR="00B30BBB" w:rsidRPr="007E1187" w:rsidRDefault="00B30BBB" w:rsidP="007E1187">
      <w:pPr>
        <w:pStyle w:val="Corpsdetexte"/>
        <w:spacing w:before="13"/>
        <w:rPr>
          <w:b/>
          <w:sz w:val="19"/>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7E1187" w:rsidRPr="007E1187" w:rsidRDefault="007E1187" w:rsidP="007E1187">
      <w:pPr>
        <w:pStyle w:val="En-tte"/>
        <w:tabs>
          <w:tab w:val="left" w:pos="708"/>
        </w:tabs>
        <w:ind w:left="284" w:right="618"/>
        <w:jc w:val="both"/>
        <w:rPr>
          <w:b/>
          <w:bCs/>
          <w:color w:val="000080"/>
          <w:sz w:val="22"/>
          <w:szCs w:val="22"/>
        </w:rPr>
      </w:pPr>
      <w:r w:rsidRPr="007E1187">
        <w:rPr>
          <w:b/>
          <w:bCs/>
          <w:color w:val="000080"/>
          <w:sz w:val="22"/>
          <w:szCs w:val="22"/>
        </w:rPr>
        <w:t>Monsieur le Directeur des</w:t>
      </w:r>
      <w:r w:rsidR="002F405D">
        <w:rPr>
          <w:b/>
          <w:bCs/>
          <w:color w:val="000080"/>
          <w:sz w:val="22"/>
          <w:szCs w:val="22"/>
        </w:rPr>
        <w:t xml:space="preserve"> Achats</w:t>
      </w:r>
      <w:bookmarkStart w:id="0" w:name="_GoBack"/>
      <w:bookmarkEnd w:id="0"/>
      <w:r w:rsidRPr="007E1187">
        <w:rPr>
          <w:b/>
          <w:bCs/>
          <w:color w:val="000080"/>
          <w:sz w:val="22"/>
          <w:szCs w:val="22"/>
        </w:rPr>
        <w:t xml:space="preserve"> du CHU de Reims</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B36D67" w:rsidRPr="007E1187" w:rsidRDefault="007E1187" w:rsidP="007E1187">
      <w:pPr>
        <w:pStyle w:val="En-tte"/>
        <w:tabs>
          <w:tab w:val="left" w:pos="708"/>
        </w:tabs>
        <w:ind w:left="284" w:right="618"/>
        <w:jc w:val="both"/>
        <w:rPr>
          <w:b/>
          <w:bCs/>
          <w:color w:val="000080"/>
          <w:sz w:val="22"/>
          <w:szCs w:val="22"/>
        </w:rPr>
      </w:pPr>
      <w:r w:rsidRPr="007E1187">
        <w:rPr>
          <w:b/>
          <w:bCs/>
          <w:color w:val="000080"/>
          <w:sz w:val="22"/>
          <w:szCs w:val="22"/>
        </w:rPr>
        <w:t>Travaux relatifs à la réfection de la loge des gardiens au niveau de l’entr</w:t>
      </w:r>
      <w:r w:rsidRPr="007E1187">
        <w:rPr>
          <w:rFonts w:hint="eastAsia"/>
          <w:b/>
          <w:bCs/>
          <w:color w:val="000080"/>
          <w:sz w:val="22"/>
          <w:szCs w:val="22"/>
        </w:rPr>
        <w:t>é</w:t>
      </w:r>
      <w:r w:rsidRPr="007E1187">
        <w:rPr>
          <w:b/>
          <w:bCs/>
          <w:color w:val="000080"/>
          <w:sz w:val="22"/>
          <w:szCs w:val="22"/>
        </w:rPr>
        <w:t>e de l’h</w:t>
      </w:r>
      <w:r w:rsidRPr="007E1187">
        <w:rPr>
          <w:rFonts w:hint="eastAsia"/>
          <w:b/>
          <w:bCs/>
          <w:color w:val="000080"/>
          <w:sz w:val="22"/>
          <w:szCs w:val="22"/>
        </w:rPr>
        <w:t>ô</w:t>
      </w:r>
      <w:r w:rsidRPr="007E1187">
        <w:rPr>
          <w:b/>
          <w:bCs/>
          <w:color w:val="000080"/>
          <w:sz w:val="22"/>
          <w:szCs w:val="22"/>
        </w:rPr>
        <w:t>pital Robert Debr</w:t>
      </w:r>
      <w:r w:rsidRPr="007E1187">
        <w:rPr>
          <w:rFonts w:hint="eastAsia"/>
          <w:b/>
          <w:bCs/>
          <w:color w:val="000080"/>
          <w:sz w:val="22"/>
          <w:szCs w:val="22"/>
        </w:rPr>
        <w:t>é</w:t>
      </w:r>
      <w:r w:rsidRPr="007E1187">
        <w:rPr>
          <w:b/>
          <w:bCs/>
          <w:color w:val="000080"/>
          <w:sz w:val="22"/>
          <w:szCs w:val="22"/>
        </w:rPr>
        <w:t xml:space="preserve"> du CHU de Reims</w:t>
      </w:r>
    </w:p>
    <w:p w:rsidR="001C0B2D" w:rsidRDefault="001C0B2D">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(sous-traitant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B36D6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E1187" w:rsidRDefault="007E1187">
      <w:pPr>
        <w:rPr>
          <w:sz w:val="20"/>
          <w:szCs w:val="20"/>
        </w:rPr>
      </w:pPr>
      <w:r>
        <w:br w:type="page"/>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2F405D">
        <w:rPr>
          <w:rFonts w:ascii="Arial" w:hAnsi="Arial" w:cs="Arial"/>
          <w:b/>
          <w:color w:val="00B0F0"/>
          <w:sz w:val="28"/>
          <w:szCs w:val="28"/>
        </w:rPr>
      </w:r>
      <w:r w:rsidR="002F405D">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7E1187">
        <w:rPr>
          <w:b/>
          <w:color w:val="0000FF"/>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C0B2D"/>
    <w:rsid w:val="002F405D"/>
    <w:rsid w:val="004D00AB"/>
    <w:rsid w:val="006970F6"/>
    <w:rsid w:val="007E1187"/>
    <w:rsid w:val="00835065"/>
    <w:rsid w:val="008872AE"/>
    <w:rsid w:val="00957F59"/>
    <w:rsid w:val="00B30BBB"/>
    <w:rsid w:val="00B36D67"/>
    <w:rsid w:val="00C66E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5F649C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469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3772</Words>
  <Characters>20748</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Sylvie BRIMEUX</cp:lastModifiedBy>
  <cp:revision>12</cp:revision>
  <dcterms:created xsi:type="dcterms:W3CDTF">2023-11-28T10:43:00Z</dcterms:created>
  <dcterms:modified xsi:type="dcterms:W3CDTF">2026-02-13T11:35:00Z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